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Mriekatabuky"/>
        <w:tblpPr w:bottomFromText="0" w:horzAnchor="margin" w:leftFromText="141" w:rightFromText="141" w:tblpX="-318" w:tblpY="-723" w:topFromText="0" w:vertAnchor="text"/>
        <w:tblW w:w="1006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8221"/>
      </w:tblGrid>
      <w:tr>
        <w:trPr>
          <w:trHeight w:val="1262" w:hRule="atLeast"/>
        </w:trPr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29210</wp:posOffset>
                  </wp:positionV>
                  <wp:extent cx="628650" cy="711200"/>
                  <wp:effectExtent l="0" t="0" r="0" b="0"/>
                  <wp:wrapNone/>
                  <wp:docPr id="1" name="Obrázok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822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Verejný obstarávateľ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Obec Žabokreky nad Nitrou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40"/>
                <w:szCs w:val="40"/>
              </w:rPr>
              <w:t xml:space="preserve">Určenie predpokladanej hodnoty zákazky 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Mriekatabuky"/>
        <w:tblW w:w="1006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"/>
        <w:gridCol w:w="2694"/>
        <w:gridCol w:w="1700"/>
        <w:gridCol w:w="1984"/>
        <w:gridCol w:w="2694"/>
      </w:tblGrid>
      <w:tr>
        <w:trPr>
          <w:trHeight w:val="890" w:hRule="atLeast"/>
        </w:trPr>
        <w:tc>
          <w:tcPr>
            <w:tcW w:w="3686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Predmet zákazky :</w:t>
            </w:r>
          </w:p>
        </w:tc>
        <w:tc>
          <w:tcPr>
            <w:tcW w:w="6378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Detské ihrisko v obci Žabokreky nad Nitrou</w:t>
            </w:r>
            <w:bookmarkStart w:id="0" w:name="_GoBack"/>
            <w:bookmarkEnd w:id="0"/>
          </w:p>
        </w:tc>
      </w:tr>
      <w:tr>
        <w:trPr>
          <w:trHeight w:val="493" w:hRule="atLeast"/>
        </w:trPr>
        <w:tc>
          <w:tcPr>
            <w:tcW w:w="3686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Druh zákazky: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Dodanie tovaru</w:t>
            </w:r>
          </w:p>
          <w:p>
            <w:pPr>
              <w:pStyle w:val="Normal"/>
              <w:spacing w:lineRule="auto" w:line="276" w:before="0" w:after="0"/>
              <w:ind w:firstLine="708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" w:name="__Fieldmark__224_421903565"/>
            <w:bookmarkStart w:id="2" w:name="__Fieldmark__224_421903565"/>
            <w:bookmarkStart w:id="3" w:name="__Fieldmark__224_421903565"/>
            <w:bookmarkEnd w:id="3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</w:rPr>
              <w:t xml:space="preserve">  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Poskytnutie služby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cs="Arial" w:ascii="Arial" w:hAnsi="Arial"/>
              </w:rPr>
              <w:t xml:space="preserve">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cs="Arial" w:ascii="Arial" w:hAnsi="Arial"/>
              </w:rPr>
              <w:instrText> FORMCHECKBOX </w:instrText>
            </w:r>
            <w:r>
              <w:rPr>
                <w:rFonts w:cs="Arial" w:ascii="Arial" w:hAnsi="Arial"/>
              </w:rPr>
              <w:fldChar w:fldCharType="separate"/>
            </w:r>
            <w:bookmarkStart w:id="4" w:name="__Fieldmark__230_421903565"/>
            <w:bookmarkStart w:id="5" w:name="__Fieldmark__230_421903565"/>
            <w:bookmarkStart w:id="6" w:name="__Fieldmark__230_421903565"/>
            <w:bookmarkEnd w:id="6"/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</w:rPr>
              <w:t xml:space="preserve">  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Stavebné práce</w:t>
            </w:r>
          </w:p>
          <w:p>
            <w:pPr>
              <w:pStyle w:val="Normal"/>
              <w:spacing w:lineRule="auto" w:line="276" w:before="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" w:name="__Fieldmark__235_421903565"/>
            <w:bookmarkStart w:id="8" w:name="__Fieldmark__235_421903565"/>
            <w:bookmarkStart w:id="9" w:name="__Fieldmark__235_421903565"/>
            <w:bookmarkEnd w:id="9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</w:rPr>
              <w:t xml:space="preserve">  </w:t>
            </w:r>
          </w:p>
        </w:tc>
      </w:tr>
      <w:tr>
        <w:trPr>
          <w:trHeight w:val="330" w:hRule="atLeast"/>
        </w:trPr>
        <w:tc>
          <w:tcPr>
            <w:tcW w:w="368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Kód CPV:</w:t>
            </w:r>
          </w:p>
        </w:tc>
        <w:tc>
          <w:tcPr>
            <w:tcW w:w="6378" w:type="dxa"/>
            <w:gridSpan w:val="3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sk-SK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37535100-8 – Hojdačky , </w:t>
            </w:r>
          </w:p>
          <w:p>
            <w:pPr>
              <w:pStyle w:val="ListParagraph"/>
              <w:spacing w:lineRule="auto" w:line="240" w:before="0" w:after="0"/>
              <w:ind w:left="0" w:hanging="426"/>
              <w:contextualSpacing/>
              <w:rPr>
                <w:rFonts w:ascii="Arial" w:hAnsi="Arial" w:cs="Arial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37535200-9 - Zariadenie ihrísk</w:t>
            </w:r>
          </w:p>
        </w:tc>
      </w:tr>
      <w:tr>
        <w:trPr>
          <w:trHeight w:val="330" w:hRule="atLeast"/>
        </w:trPr>
        <w:tc>
          <w:tcPr>
            <w:tcW w:w="1006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Spôsob určenia PHZ :</w:t>
            </w:r>
          </w:p>
        </w:tc>
      </w:tr>
      <w:tr>
        <w:trPr>
          <w:trHeight w:val="330" w:hRule="atLeast"/>
        </w:trPr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cs="Arial" w:ascii="Arial" w:hAnsi="Arial"/>
              </w:rPr>
              <w:instrText> FORMCHECKBOX </w:instrText>
            </w:r>
            <w:r>
              <w:rPr>
                <w:rFonts w:cs="Arial" w:ascii="Arial" w:hAnsi="Arial"/>
              </w:rPr>
              <w:fldChar w:fldCharType="separate"/>
            </w:r>
            <w:bookmarkStart w:id="10" w:name="__Fieldmark__246_421903565"/>
            <w:bookmarkStart w:id="11" w:name="__Fieldmark__246_421903565"/>
            <w:bookmarkStart w:id="12" w:name="__Fieldmark__246_421903565"/>
            <w:bookmarkEnd w:id="12"/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</w:rPr>
              <w:t xml:space="preserve">  </w:t>
            </w:r>
          </w:p>
        </w:tc>
        <w:tc>
          <w:tcPr>
            <w:tcW w:w="907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Na základe údajov získaných prieskum trhu s požadovaným plnením 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2029" w:leader="none"/>
              </w:tabs>
              <w:spacing w:lineRule="auto" w:line="240" w:before="0" w:after="0"/>
              <w:ind w:left="0" w:hanging="426"/>
              <w:contextualSpacing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 xml:space="preserve">(Na základe oslovenia potenciálnych dodávateľov, na základe internetových prieskumov cez cenníky, katalógy a iné zdroje s možnosťou identifikácie hodnoty tovaru)          </w:t>
            </w:r>
          </w:p>
        </w:tc>
      </w:tr>
    </w:tbl>
    <w:tbl>
      <w:tblPr>
        <w:tblStyle w:val="Mriekatabuky"/>
        <w:tblpPr w:bottomFromText="0" w:horzAnchor="margin" w:leftFromText="141" w:rightFromText="141" w:tblpX="-318" w:tblpY="239" w:topFromText="0" w:vertAnchor="text"/>
        <w:tblW w:w="1006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9"/>
        <w:gridCol w:w="1985"/>
        <w:gridCol w:w="2409"/>
        <w:gridCol w:w="1701"/>
      </w:tblGrid>
      <w:tr>
        <w:trPr/>
        <w:tc>
          <w:tcPr>
            <w:tcW w:w="3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Názov organizácie, adresa, IČO: 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Dátum predloženia ponuky 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Cena bez DPH 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Poznámka </w:t>
            </w:r>
          </w:p>
        </w:tc>
      </w:tr>
      <w:tr>
        <w:trPr/>
        <w:tc>
          <w:tcPr>
            <w:tcW w:w="3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ind w:left="-709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0"/>
          <w:szCs w:val="20"/>
        </w:rPr>
        <w:t xml:space="preserve">Prieskum trhu vykonaný písomnou formou/faxom/emailom v čas do </w:t>
      </w:r>
    </w:p>
    <w:tbl>
      <w:tblPr>
        <w:tblStyle w:val="Mriekatabuky"/>
        <w:tblW w:w="10207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4820"/>
        <w:gridCol w:w="4678"/>
      </w:tblGrid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cs="Arial" w:ascii="Arial" w:hAnsi="Arial"/>
              </w:rPr>
              <w:instrText> FORMCHECKBOX </w:instrText>
            </w:r>
            <w:r>
              <w:rPr>
                <w:rFonts w:cs="Arial" w:ascii="Arial" w:hAnsi="Arial"/>
              </w:rPr>
              <w:fldChar w:fldCharType="separate"/>
            </w:r>
            <w:bookmarkStart w:id="13" w:name="__Fieldmark__315_421903565"/>
            <w:bookmarkStart w:id="14" w:name="__Fieldmark__315_421903565"/>
            <w:bookmarkStart w:id="15" w:name="__Fieldmark__315_421903565"/>
            <w:bookmarkEnd w:id="15"/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</w:rPr>
              <w:t xml:space="preserve"> </w:t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Rozpočet stavby (stavebného diela alebo prác)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34" w:leader="none"/>
              </w:tabs>
              <w:spacing w:lineRule="auto" w:line="240" w:before="0" w:after="0"/>
              <w:ind w:left="-426" w:hanging="0"/>
              <w:contextualSpacing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(Overený a opečiatkovaný autorizovanou osobou)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Vo výške:             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sk-SK"/>
              </w:rPr>
              <w:t xml:space="preserve">       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  EUR bez DPH</w:t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cs="Arial" w:ascii="Arial" w:hAnsi="Arial"/>
              </w:rPr>
              <w:instrText> FORMCHECKBOX </w:instrText>
            </w:r>
            <w:r>
              <w:rPr>
                <w:rFonts w:cs="Arial" w:ascii="Arial" w:hAnsi="Arial"/>
              </w:rPr>
              <w:fldChar w:fldCharType="separate"/>
            </w:r>
            <w:bookmarkStart w:id="16" w:name="__Fieldmark__327_421903565"/>
            <w:bookmarkStart w:id="17" w:name="__Fieldmark__327_421903565"/>
            <w:bookmarkStart w:id="18" w:name="__Fieldmark__327_421903565"/>
            <w:bookmarkEnd w:id="18"/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</w:rPr>
              <w:t xml:space="preserve"> </w:t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 základe predchádzajúcich zákaziek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-426" w:hanging="0"/>
              <w:contextualSpacing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 xml:space="preserve">(Na rovnaký alebo porovnateľný predmet zákazky)   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Vo výške:                                           EUR bez DPH</w:t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cs="Arial" w:ascii="Arial" w:hAnsi="Arial"/>
              </w:rPr>
              <w:instrText> FORMCHECKBOX </w:instrText>
            </w:r>
            <w:r>
              <w:rPr>
                <w:rFonts w:cs="Arial" w:ascii="Arial" w:hAnsi="Arial"/>
              </w:rPr>
              <w:fldChar w:fldCharType="separate"/>
            </w:r>
            <w:bookmarkStart w:id="19" w:name="__Fieldmark__337_421903565"/>
            <w:bookmarkStart w:id="20" w:name="__Fieldmark__337_421903565"/>
            <w:bookmarkStart w:id="21" w:name="__Fieldmark__337_421903565"/>
            <w:bookmarkEnd w:id="21"/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</w:rPr>
              <w:t xml:space="preserve"> </w:t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 základe údajov z elektronického trhoviska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(www.eks.sk)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Vo výške:                                           EUR bez DPH</w:t>
            </w:r>
          </w:p>
        </w:tc>
      </w:tr>
      <w:tr>
        <w:trPr>
          <w:trHeight w:val="647" w:hRule="atLeast"/>
        </w:trPr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>
                <w:rFonts w:cs="Arial" w:ascii="Arial" w:hAnsi="Arial"/>
              </w:rPr>
              <w:instrText> FORMCHECKBOX </w:instrText>
            </w:r>
            <w:r>
              <w:rPr>
                <w:rFonts w:cs="Arial" w:ascii="Arial" w:hAnsi="Arial"/>
              </w:rPr>
              <w:fldChar w:fldCharType="separate"/>
            </w:r>
            <w:bookmarkStart w:id="22" w:name="__Fieldmark__349_421903565"/>
            <w:bookmarkStart w:id="23" w:name="__Fieldmark__349_421903565"/>
            <w:bookmarkStart w:id="24" w:name="__Fieldmark__349_421903565"/>
            <w:bookmarkEnd w:id="24"/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</w:rPr>
              <w:t xml:space="preserve"> </w:t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Iným spôsobom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(na základe zhotoveného projektu  )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Vo výške:          16 988,60                 EUR  bez  DPH</w:t>
            </w:r>
          </w:p>
        </w:tc>
      </w:tr>
    </w:tbl>
    <w:p>
      <w:pPr>
        <w:pStyle w:val="Normal"/>
        <w:ind w:lef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-426" w:hanging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Výsledná predpokladaná hodnota zákazky určená podľa § 6 č. 343/2015 Z.z. o verejnom obstarávaní bola stanovená vo výške: </w:t>
      </w:r>
      <w:r>
        <w:rPr>
          <w:sz w:val="24"/>
          <w:szCs w:val="24"/>
        </w:rPr>
        <w:t xml:space="preserve">                   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...............16 988,60.................. EUR </w:t>
      </w:r>
      <w:r>
        <w:rPr>
          <w:rFonts w:cs="Times New Roman" w:ascii="Times New Roman" w:hAnsi="Times New Roman"/>
          <w:b/>
          <w:sz w:val="24"/>
          <w:szCs w:val="24"/>
        </w:rPr>
        <w:t>bez</w:t>
      </w:r>
      <w:r>
        <w:rPr>
          <w:rFonts w:cs="Times New Roman" w:ascii="Times New Roman" w:hAnsi="Times New Roman"/>
          <w:b/>
          <w:sz w:val="24"/>
          <w:szCs w:val="24"/>
        </w:rPr>
        <w:t xml:space="preserve"> DPH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hanging="567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V Žabokrekoch nad Nitrou,                                                                                       </w:t>
      </w:r>
      <w:r>
        <w:rPr>
          <w:rFonts w:cs="Times New Roman" w:ascii="Times New Roman" w:hAnsi="Times New Roman"/>
          <w:b/>
        </w:rPr>
        <w:t>...........</w:t>
      </w:r>
      <w:r>
        <w:rPr>
          <w:rFonts w:cs="Times New Roman" w:ascii="Times New Roman" w:hAnsi="Times New Roman"/>
          <w:b/>
          <w:color w:val="000000" w:themeColor="text1"/>
        </w:rPr>
        <w:t>...............................</w:t>
      </w:r>
    </w:p>
    <w:p>
      <w:pPr>
        <w:pStyle w:val="Normal"/>
        <w:spacing w:before="0" w:after="0"/>
        <w:ind w:hanging="567"/>
        <w:rPr/>
      </w:pPr>
      <w:r>
        <w:rPr>
          <w:rFonts w:cs="Times New Roman" w:ascii="Times New Roman" w:hAnsi="Times New Roman"/>
          <w:sz w:val="20"/>
          <w:szCs w:val="20"/>
        </w:rPr>
        <w:t>Dňa 02.09.2019                                                                                                          (</w:t>
      </w:r>
      <w:r>
        <w:rPr>
          <w:rFonts w:cs="Times New Roman" w:ascii="Times New Roman" w:hAnsi="Times New Roman"/>
          <w:i/>
          <w:sz w:val="20"/>
          <w:szCs w:val="20"/>
        </w:rPr>
        <w:t>Meno, priezvisko, podpis)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51311"/>
    <w:rPr>
      <w:rFonts w:ascii="Tahoma" w:hAnsi="Tahoma" w:cs="Tahoma"/>
      <w:sz w:val="16"/>
      <w:szCs w:val="16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6e0a17"/>
    <w:rPr/>
  </w:style>
  <w:style w:type="character" w:styleId="PtaChar" w:customStyle="1">
    <w:name w:val="Päta Char"/>
    <w:basedOn w:val="DefaultParagraphFont"/>
    <w:link w:val="Pta"/>
    <w:uiPriority w:val="99"/>
    <w:qFormat/>
    <w:rsid w:val="006e0a17"/>
    <w:rPr/>
  </w:style>
  <w:style w:type="character" w:styleId="Internetovodkaz">
    <w:name w:val="Internetový odkaz"/>
    <w:basedOn w:val="DefaultParagraphFont"/>
    <w:uiPriority w:val="99"/>
    <w:unhideWhenUsed/>
    <w:rsid w:val="008e6f5f"/>
    <w:rPr>
      <w:color w:val="0000FF" w:themeColor="hyperlink"/>
      <w:u w:val="single"/>
    </w:rPr>
  </w:style>
  <w:style w:type="character" w:styleId="Ra" w:customStyle="1">
    <w:name w:val="ra"/>
    <w:basedOn w:val="DefaultParagraphFont"/>
    <w:qFormat/>
    <w:rsid w:val="00c6321d"/>
    <w:rPr/>
  </w:style>
  <w:style w:type="character" w:styleId="Tl" w:customStyle="1">
    <w:name w:val="tl"/>
    <w:basedOn w:val="DefaultParagraphFont"/>
    <w:qFormat/>
    <w:rsid w:val="00c6321d"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5131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lavika">
    <w:name w:val="Header"/>
    <w:basedOn w:val="Normal"/>
    <w:link w:val="HlavikaChar"/>
    <w:uiPriority w:val="99"/>
    <w:unhideWhenUsed/>
    <w:rsid w:val="006e0a1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6e0a1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e6f5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f513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Application>LibreOffice/6.2.4.2$Windows_x86 LibreOffice_project/2412653d852ce75f65fbfa83fb7e7b669a126d64</Application>
  <Pages>1</Pages>
  <Words>190</Words>
  <Characters>1166</Characters>
  <CharactersWithSpaces>1747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2019-04-08T16:09:00Z</dcterms:created>
  <dc:creator>Používateľ systému Windows</dc:creator>
  <dc:description/>
  <dc:language>sk-SK</dc:language>
  <cp:lastModifiedBy/>
  <dcterms:modified xsi:type="dcterms:W3CDTF">2019-09-09T09:43:29Z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